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8D" w:rsidRPr="002B5304" w:rsidRDefault="00E95D8D" w:rsidP="00E95D8D">
      <w:pPr>
        <w:spacing w:after="0"/>
        <w:jc w:val="right"/>
        <w:rPr>
          <w:b/>
          <w:i/>
          <w:szCs w:val="24"/>
          <w:u w:val="single"/>
          <w:lang w:val="ka-GE"/>
        </w:rPr>
      </w:pPr>
      <w:r w:rsidRPr="002B5304">
        <w:rPr>
          <w:b/>
          <w:i/>
          <w:szCs w:val="24"/>
          <w:u w:val="single"/>
          <w:lang w:val="ka-GE"/>
        </w:rPr>
        <w:t>პროექტი</w:t>
      </w:r>
    </w:p>
    <w:p w:rsidR="00E95D8D" w:rsidRPr="002B5304" w:rsidRDefault="00E95D8D" w:rsidP="00E95D8D">
      <w:pPr>
        <w:spacing w:after="0"/>
        <w:jc w:val="right"/>
        <w:rPr>
          <w:b/>
          <w:i/>
          <w:szCs w:val="24"/>
          <w:u w:val="single"/>
          <w:lang w:val="ka-GE"/>
        </w:rPr>
      </w:pPr>
    </w:p>
    <w:p w:rsidR="00E95D8D" w:rsidRDefault="00E95D8D" w:rsidP="00E95D8D">
      <w:pPr>
        <w:spacing w:after="0"/>
        <w:jc w:val="center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>საქართველოს ოკუპირებული ტერიტორიებიდან დევნილთა, შრომის,</w:t>
      </w:r>
    </w:p>
    <w:p w:rsidR="00E95D8D" w:rsidRPr="002B5304" w:rsidRDefault="00E95D8D" w:rsidP="00E95D8D">
      <w:pPr>
        <w:spacing w:after="0"/>
        <w:jc w:val="center"/>
        <w:rPr>
          <w:b/>
          <w:szCs w:val="24"/>
          <w:lang w:val="ka-GE"/>
        </w:rPr>
      </w:pPr>
    </w:p>
    <w:p w:rsidR="00E95D8D" w:rsidRPr="002B5304" w:rsidRDefault="00E95D8D" w:rsidP="00E95D8D">
      <w:pPr>
        <w:spacing w:after="0"/>
        <w:jc w:val="center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>ჯანმრთელობისა და სოციალური  დაცვის მინისტრის</w:t>
      </w:r>
    </w:p>
    <w:p w:rsidR="00E95D8D" w:rsidRPr="002B5304" w:rsidRDefault="00E95D8D" w:rsidP="00E95D8D">
      <w:pPr>
        <w:spacing w:after="0"/>
        <w:jc w:val="center"/>
        <w:rPr>
          <w:b/>
          <w:szCs w:val="24"/>
          <w:lang w:val="ka-GE"/>
        </w:rPr>
      </w:pPr>
    </w:p>
    <w:p w:rsidR="00E95D8D" w:rsidRPr="002B5304" w:rsidRDefault="00E95D8D" w:rsidP="00E95D8D">
      <w:pPr>
        <w:spacing w:after="0"/>
        <w:jc w:val="center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>ბრძანება №...................</w:t>
      </w:r>
    </w:p>
    <w:p w:rsidR="00E95D8D" w:rsidRPr="002B5304" w:rsidRDefault="00E95D8D" w:rsidP="00E95D8D">
      <w:pPr>
        <w:spacing w:after="0"/>
        <w:jc w:val="center"/>
        <w:rPr>
          <w:b/>
          <w:szCs w:val="24"/>
          <w:lang w:val="ka-GE"/>
        </w:rPr>
      </w:pPr>
    </w:p>
    <w:p w:rsidR="00E95D8D" w:rsidRPr="002B5304" w:rsidRDefault="00E95D8D" w:rsidP="00E95D8D">
      <w:pPr>
        <w:spacing w:after="0"/>
        <w:jc w:val="center"/>
        <w:rPr>
          <w:b/>
          <w:szCs w:val="24"/>
          <w:lang w:val="ka-GE"/>
        </w:rPr>
      </w:pPr>
      <w:r w:rsidRPr="002B5304">
        <w:rPr>
          <w:b/>
          <w:szCs w:val="24"/>
          <w:lang w:val="ka-GE"/>
        </w:rPr>
        <w:t>,,........“ ,,..................................“ 2020 წელი</w:t>
      </w:r>
    </w:p>
    <w:p w:rsidR="00E95D8D" w:rsidRDefault="00E95D8D" w:rsidP="00E95D8D">
      <w:pPr>
        <w:spacing w:after="0" w:line="276" w:lineRule="auto"/>
        <w:jc w:val="both"/>
        <w:rPr>
          <w:sz w:val="22"/>
          <w:szCs w:val="24"/>
          <w:lang w:val="ka-GE"/>
        </w:rPr>
      </w:pPr>
    </w:p>
    <w:p w:rsidR="00E95D8D" w:rsidRDefault="00E95D8D" w:rsidP="00E95D8D">
      <w:pPr>
        <w:spacing w:after="0" w:line="276" w:lineRule="auto"/>
        <w:jc w:val="both"/>
        <w:rPr>
          <w:b/>
          <w:sz w:val="22"/>
          <w:szCs w:val="24"/>
          <w:lang w:val="ka-GE"/>
        </w:rPr>
      </w:pPr>
      <w:r w:rsidRPr="00E95D8D">
        <w:rPr>
          <w:b/>
          <w:sz w:val="22"/>
          <w:szCs w:val="24"/>
          <w:lang w:val="ka-GE"/>
        </w:rPr>
        <w:t>,,</w:t>
      </w:r>
      <w:r w:rsidRPr="00E95D8D">
        <w:rPr>
          <w:b/>
          <w:sz w:val="22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შრომის პირობების ინსპექტირების დეპარტამენტის ადმინისტრაციული სამართალდარღვევის საქმეზე მიღებულ გადაწყვეტილებასთან დაკავშირებით საჩივრების განმხილველი კომისიის</w:t>
      </w:r>
      <w:r w:rsidRPr="00E95D8D">
        <w:rPr>
          <w:rFonts w:cs="Sylfaen"/>
          <w:b/>
          <w:bCs/>
          <w:sz w:val="22"/>
          <w:szCs w:val="24"/>
          <w:lang w:val="ka-GE"/>
        </w:rPr>
        <w:t xml:space="preserve"> </w:t>
      </w:r>
      <w:r w:rsidRPr="00E95D8D">
        <w:rPr>
          <w:rFonts w:cs="Sylfaen"/>
          <w:b/>
          <w:bCs/>
          <w:sz w:val="22"/>
          <w:szCs w:val="24"/>
          <w:lang w:val="ka-GE"/>
        </w:rPr>
        <w:t xml:space="preserve">შემადგენლობისა და </w:t>
      </w:r>
      <w:r w:rsidRPr="00E95D8D">
        <w:rPr>
          <w:rFonts w:cs="Sylfaen"/>
          <w:b/>
          <w:bCs/>
          <w:sz w:val="22"/>
          <w:szCs w:val="24"/>
          <w:lang w:val="ka-GE"/>
        </w:rPr>
        <w:t>საქმიანობის წესი</w:t>
      </w:r>
      <w:r w:rsidRPr="00E95D8D">
        <w:rPr>
          <w:rFonts w:cs="Sylfaen"/>
          <w:b/>
          <w:bCs/>
          <w:sz w:val="22"/>
          <w:szCs w:val="24"/>
          <w:lang w:val="ka-GE"/>
        </w:rPr>
        <w:t xml:space="preserve">ს დამტკიცების შესახებ“ </w:t>
      </w:r>
      <w:r w:rsidRPr="00E95D8D">
        <w:rPr>
          <w:b/>
          <w:sz w:val="22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 w:rsidRPr="00E95D8D">
        <w:rPr>
          <w:b/>
          <w:sz w:val="22"/>
          <w:szCs w:val="24"/>
          <w:lang w:val="ka-GE"/>
        </w:rPr>
        <w:t xml:space="preserve"> მინისტრის 2020 წლის 21 ივლისის №01-361/ო ბრძანებაში ცვლილების შეტანის თაობაზე</w:t>
      </w:r>
    </w:p>
    <w:p w:rsidR="00E95D8D" w:rsidRDefault="00E95D8D" w:rsidP="00E95D8D">
      <w:pPr>
        <w:spacing w:after="0" w:line="276" w:lineRule="auto"/>
        <w:jc w:val="both"/>
        <w:rPr>
          <w:b/>
          <w:sz w:val="22"/>
          <w:szCs w:val="24"/>
          <w:lang w:val="ka-GE"/>
        </w:rPr>
      </w:pPr>
    </w:p>
    <w:p w:rsidR="00E95D8D" w:rsidRDefault="00E95D8D" w:rsidP="00E95D8D">
      <w:pPr>
        <w:spacing w:after="0" w:line="276" w:lineRule="auto"/>
        <w:jc w:val="both"/>
      </w:pPr>
      <w:proofErr w:type="spellStart"/>
      <w:proofErr w:type="gramStart"/>
      <w:r>
        <w:t>საქართველოს</w:t>
      </w:r>
      <w:proofErr w:type="spellEnd"/>
      <w:proofErr w:type="gramEnd"/>
      <w:r>
        <w:t xml:space="preserve"> </w:t>
      </w:r>
      <w:proofErr w:type="spellStart"/>
      <w:r>
        <w:t>ზოგადი</w:t>
      </w:r>
      <w:proofErr w:type="spellEnd"/>
      <w:r>
        <w:t xml:space="preserve"> </w:t>
      </w:r>
      <w:proofErr w:type="spellStart"/>
      <w:r>
        <w:t>ადმინისტრაციული</w:t>
      </w:r>
      <w:proofErr w:type="spellEnd"/>
      <w:r>
        <w:t xml:space="preserve"> </w:t>
      </w:r>
      <w:proofErr w:type="spellStart"/>
      <w:r>
        <w:t>კოდექსის</w:t>
      </w:r>
      <w:proofErr w:type="spellEnd"/>
      <w:r>
        <w:t xml:space="preserve"> 63-ე </w:t>
      </w:r>
      <w:proofErr w:type="spellStart"/>
      <w:r>
        <w:t>მუხლის</w:t>
      </w:r>
      <w:proofErr w:type="spellEnd"/>
      <w:r>
        <w:t xml:space="preserve"> </w:t>
      </w:r>
      <w:proofErr w:type="spellStart"/>
      <w:r>
        <w:t>შესაბამისად</w:t>
      </w:r>
      <w:r>
        <w:t>,</w:t>
      </w:r>
    </w:p>
    <w:p w:rsidR="00E95D8D" w:rsidRDefault="00E95D8D" w:rsidP="00E95D8D">
      <w:pPr>
        <w:spacing w:after="0" w:line="276" w:lineRule="auto"/>
        <w:jc w:val="both"/>
      </w:pPr>
      <w:proofErr w:type="spellEnd"/>
    </w:p>
    <w:p w:rsidR="00E95D8D" w:rsidRPr="00387F55" w:rsidRDefault="00E95D8D" w:rsidP="00387F55">
      <w:pPr>
        <w:spacing w:after="0" w:line="276" w:lineRule="auto"/>
        <w:jc w:val="center"/>
        <w:rPr>
          <w:b/>
        </w:rPr>
      </w:pPr>
      <w:proofErr w:type="spellStart"/>
      <w:proofErr w:type="gramStart"/>
      <w:r w:rsidRPr="00E95D8D">
        <w:rPr>
          <w:b/>
        </w:rPr>
        <w:t>ვბრძანებ</w:t>
      </w:r>
      <w:proofErr w:type="spellEnd"/>
      <w:proofErr w:type="gramEnd"/>
      <w:r w:rsidRPr="00E95D8D">
        <w:rPr>
          <w:b/>
        </w:rPr>
        <w:t>:</w:t>
      </w:r>
    </w:p>
    <w:p w:rsidR="00E95D8D" w:rsidRDefault="00E95D8D" w:rsidP="00E95D8D">
      <w:pPr>
        <w:spacing w:after="0" w:line="276" w:lineRule="auto"/>
        <w:jc w:val="both"/>
        <w:rPr>
          <w:b/>
        </w:rPr>
      </w:pPr>
      <w:proofErr w:type="spellStart"/>
      <w:proofErr w:type="gramStart"/>
      <w:r w:rsidRPr="00E95D8D">
        <w:rPr>
          <w:b/>
        </w:rPr>
        <w:t>მუხლი</w:t>
      </w:r>
      <w:proofErr w:type="spellEnd"/>
      <w:proofErr w:type="gramEnd"/>
      <w:r w:rsidRPr="00E95D8D">
        <w:rPr>
          <w:b/>
        </w:rPr>
        <w:t xml:space="preserve"> 1. </w:t>
      </w:r>
    </w:p>
    <w:p w:rsidR="00E95D8D" w:rsidRDefault="00387F55" w:rsidP="00E95D8D">
      <w:pPr>
        <w:spacing w:after="0" w:line="276" w:lineRule="auto"/>
        <w:jc w:val="both"/>
        <w:rPr>
          <w:lang w:val="ka-GE"/>
        </w:rPr>
      </w:pPr>
      <w:proofErr w:type="gramStart"/>
      <w:r w:rsidRPr="00387F55">
        <w:t>,,</w:t>
      </w:r>
      <w:proofErr w:type="spellStart"/>
      <w:r w:rsidRPr="00387F55">
        <w:t>საქართველოს</w:t>
      </w:r>
      <w:proofErr w:type="spellEnd"/>
      <w:r w:rsidRPr="00387F55">
        <w:t xml:space="preserve"> </w:t>
      </w:r>
      <w:proofErr w:type="spellStart"/>
      <w:r w:rsidRPr="00387F55">
        <w:t>ოკუპირებული</w:t>
      </w:r>
      <w:proofErr w:type="spellEnd"/>
      <w:r w:rsidRPr="00387F55">
        <w:t xml:space="preserve"> </w:t>
      </w:r>
      <w:proofErr w:type="spellStart"/>
      <w:r w:rsidRPr="00387F55">
        <w:t>ტერიტორიებიდან</w:t>
      </w:r>
      <w:proofErr w:type="spellEnd"/>
      <w:r w:rsidRPr="00387F55">
        <w:t xml:space="preserve"> </w:t>
      </w:r>
      <w:proofErr w:type="spellStart"/>
      <w:r w:rsidRPr="00387F55">
        <w:t>დევნილთა</w:t>
      </w:r>
      <w:proofErr w:type="spellEnd"/>
      <w:r w:rsidRPr="00387F55">
        <w:t xml:space="preserve">, </w:t>
      </w:r>
      <w:proofErr w:type="spellStart"/>
      <w:r w:rsidRPr="00387F55">
        <w:t>შრომის</w:t>
      </w:r>
      <w:proofErr w:type="spellEnd"/>
      <w:r w:rsidRPr="00387F55">
        <w:t xml:space="preserve">, </w:t>
      </w:r>
      <w:proofErr w:type="spellStart"/>
      <w:r w:rsidRPr="00387F55">
        <w:t>ჯანმრთელობისა</w:t>
      </w:r>
      <w:proofErr w:type="spellEnd"/>
      <w:r w:rsidRPr="00387F55">
        <w:t xml:space="preserve"> </w:t>
      </w:r>
      <w:proofErr w:type="spellStart"/>
      <w:r w:rsidRPr="00387F55">
        <w:t>და</w:t>
      </w:r>
      <w:proofErr w:type="spellEnd"/>
      <w:r w:rsidRPr="00387F55">
        <w:t xml:space="preserve"> </w:t>
      </w:r>
      <w:proofErr w:type="spellStart"/>
      <w:r w:rsidRPr="00387F55">
        <w:t>სოციალური</w:t>
      </w:r>
      <w:proofErr w:type="spellEnd"/>
      <w:r w:rsidRPr="00387F55">
        <w:t xml:space="preserve"> </w:t>
      </w:r>
      <w:proofErr w:type="spellStart"/>
      <w:r w:rsidRPr="00387F55">
        <w:t>დაცვის</w:t>
      </w:r>
      <w:proofErr w:type="spellEnd"/>
      <w:r w:rsidRPr="00387F55">
        <w:t xml:space="preserve"> </w:t>
      </w:r>
      <w:proofErr w:type="spellStart"/>
      <w:r w:rsidRPr="00387F55">
        <w:t>სამინისტროს</w:t>
      </w:r>
      <w:proofErr w:type="spellEnd"/>
      <w:r w:rsidRPr="00387F55">
        <w:t xml:space="preserve"> </w:t>
      </w:r>
      <w:proofErr w:type="spellStart"/>
      <w:r w:rsidRPr="00387F55">
        <w:t>შრომის</w:t>
      </w:r>
      <w:proofErr w:type="spellEnd"/>
      <w:r w:rsidRPr="00387F55">
        <w:t xml:space="preserve"> </w:t>
      </w:r>
      <w:proofErr w:type="spellStart"/>
      <w:r w:rsidRPr="00387F55">
        <w:t>პირობების</w:t>
      </w:r>
      <w:proofErr w:type="spellEnd"/>
      <w:r w:rsidRPr="00387F55">
        <w:t xml:space="preserve"> </w:t>
      </w:r>
      <w:proofErr w:type="spellStart"/>
      <w:r w:rsidRPr="00387F55">
        <w:t>ინსპექტირების</w:t>
      </w:r>
      <w:proofErr w:type="spellEnd"/>
      <w:r w:rsidRPr="00387F55">
        <w:t xml:space="preserve"> </w:t>
      </w:r>
      <w:proofErr w:type="spellStart"/>
      <w:r w:rsidRPr="00387F55">
        <w:t>დეპარტამენტის</w:t>
      </w:r>
      <w:proofErr w:type="spellEnd"/>
      <w:r w:rsidRPr="00387F55">
        <w:t xml:space="preserve"> </w:t>
      </w:r>
      <w:proofErr w:type="spellStart"/>
      <w:r w:rsidRPr="00387F55">
        <w:t>ადმინისტრაციული</w:t>
      </w:r>
      <w:proofErr w:type="spellEnd"/>
      <w:r w:rsidRPr="00387F55">
        <w:t xml:space="preserve"> </w:t>
      </w:r>
      <w:proofErr w:type="spellStart"/>
      <w:r w:rsidRPr="00387F55">
        <w:t>სამართალდარღვევის</w:t>
      </w:r>
      <w:proofErr w:type="spellEnd"/>
      <w:r w:rsidRPr="00387F55">
        <w:t xml:space="preserve"> </w:t>
      </w:r>
      <w:proofErr w:type="spellStart"/>
      <w:r w:rsidRPr="00387F55">
        <w:t>საქმეზე</w:t>
      </w:r>
      <w:proofErr w:type="spellEnd"/>
      <w:r w:rsidRPr="00387F55">
        <w:t xml:space="preserve"> </w:t>
      </w:r>
      <w:proofErr w:type="spellStart"/>
      <w:r w:rsidRPr="00387F55">
        <w:t>მიღებულ</w:t>
      </w:r>
      <w:proofErr w:type="spellEnd"/>
      <w:r w:rsidRPr="00387F55">
        <w:t xml:space="preserve"> </w:t>
      </w:r>
      <w:proofErr w:type="spellStart"/>
      <w:r w:rsidRPr="00387F55">
        <w:t>გადაწყვეტილებასთან</w:t>
      </w:r>
      <w:proofErr w:type="spellEnd"/>
      <w:r w:rsidRPr="00387F55">
        <w:t xml:space="preserve"> </w:t>
      </w:r>
      <w:proofErr w:type="spellStart"/>
      <w:r w:rsidRPr="00387F55">
        <w:t>დაკავშირებით</w:t>
      </w:r>
      <w:proofErr w:type="spellEnd"/>
      <w:r w:rsidRPr="00387F55">
        <w:t xml:space="preserve"> </w:t>
      </w:r>
      <w:proofErr w:type="spellStart"/>
      <w:r w:rsidRPr="00387F55">
        <w:t>საჩივრების</w:t>
      </w:r>
      <w:proofErr w:type="spellEnd"/>
      <w:r w:rsidRPr="00387F55">
        <w:t xml:space="preserve"> </w:t>
      </w:r>
      <w:proofErr w:type="spellStart"/>
      <w:r w:rsidRPr="00387F55">
        <w:t>განმხილველი</w:t>
      </w:r>
      <w:proofErr w:type="spellEnd"/>
      <w:r w:rsidRPr="00387F55">
        <w:t xml:space="preserve"> </w:t>
      </w:r>
      <w:proofErr w:type="spellStart"/>
      <w:r w:rsidRPr="00387F55">
        <w:t>კომისიის</w:t>
      </w:r>
      <w:proofErr w:type="spellEnd"/>
      <w:r w:rsidRPr="00387F55">
        <w:t xml:space="preserve"> </w:t>
      </w:r>
      <w:proofErr w:type="spellStart"/>
      <w:r w:rsidRPr="00387F55">
        <w:t>შემადგენლობისა</w:t>
      </w:r>
      <w:proofErr w:type="spellEnd"/>
      <w:r w:rsidRPr="00387F55">
        <w:t xml:space="preserve"> </w:t>
      </w:r>
      <w:proofErr w:type="spellStart"/>
      <w:r w:rsidRPr="00387F55">
        <w:t>და</w:t>
      </w:r>
      <w:proofErr w:type="spellEnd"/>
      <w:r w:rsidRPr="00387F55">
        <w:t xml:space="preserve"> </w:t>
      </w:r>
      <w:proofErr w:type="spellStart"/>
      <w:r w:rsidRPr="00387F55">
        <w:t>საქმიანობის</w:t>
      </w:r>
      <w:proofErr w:type="spellEnd"/>
      <w:r w:rsidRPr="00387F55">
        <w:t xml:space="preserve"> </w:t>
      </w:r>
      <w:proofErr w:type="spellStart"/>
      <w:r w:rsidRPr="00387F55">
        <w:t>წესის</w:t>
      </w:r>
      <w:proofErr w:type="spellEnd"/>
      <w:r w:rsidRPr="00387F55">
        <w:t xml:space="preserve"> </w:t>
      </w:r>
      <w:proofErr w:type="spellStart"/>
      <w:r w:rsidRPr="00387F55">
        <w:t>დამტკიცების</w:t>
      </w:r>
      <w:proofErr w:type="spellEnd"/>
      <w:r w:rsidRPr="00387F55">
        <w:t xml:space="preserve"> </w:t>
      </w:r>
      <w:proofErr w:type="spellStart"/>
      <w:r w:rsidRPr="00387F55">
        <w:t>შესახებ</w:t>
      </w:r>
      <w:proofErr w:type="spellEnd"/>
      <w:r w:rsidRPr="00387F55">
        <w:t xml:space="preserve">“ </w:t>
      </w:r>
      <w:proofErr w:type="spellStart"/>
      <w:r w:rsidRPr="00387F55">
        <w:t>საქართველოს</w:t>
      </w:r>
      <w:proofErr w:type="spellEnd"/>
      <w:r w:rsidRPr="00387F55">
        <w:t xml:space="preserve"> </w:t>
      </w:r>
      <w:proofErr w:type="spellStart"/>
      <w:r w:rsidRPr="00387F55">
        <w:t>ოკუპირებული</w:t>
      </w:r>
      <w:proofErr w:type="spellEnd"/>
      <w:r w:rsidRPr="00387F55">
        <w:t xml:space="preserve"> </w:t>
      </w:r>
      <w:proofErr w:type="spellStart"/>
      <w:r w:rsidRPr="00387F55">
        <w:t>ტერიტორიებიდან</w:t>
      </w:r>
      <w:proofErr w:type="spellEnd"/>
      <w:r w:rsidRPr="00387F55">
        <w:t xml:space="preserve"> </w:t>
      </w:r>
      <w:proofErr w:type="spellStart"/>
      <w:r w:rsidRPr="00387F55">
        <w:t>დევნილთა</w:t>
      </w:r>
      <w:proofErr w:type="spellEnd"/>
      <w:r w:rsidRPr="00387F55">
        <w:t xml:space="preserve">, </w:t>
      </w:r>
      <w:proofErr w:type="spellStart"/>
      <w:r w:rsidRPr="00387F55">
        <w:t>შრომის</w:t>
      </w:r>
      <w:proofErr w:type="spellEnd"/>
      <w:r w:rsidRPr="00387F55">
        <w:t xml:space="preserve">, </w:t>
      </w:r>
      <w:proofErr w:type="spellStart"/>
      <w:r w:rsidRPr="00387F55">
        <w:t>ჯანმრთელობისა</w:t>
      </w:r>
      <w:proofErr w:type="spellEnd"/>
      <w:r w:rsidRPr="00387F55">
        <w:t xml:space="preserve"> </w:t>
      </w:r>
      <w:proofErr w:type="spellStart"/>
      <w:r w:rsidRPr="00387F55">
        <w:t>და</w:t>
      </w:r>
      <w:proofErr w:type="spellEnd"/>
      <w:r w:rsidRPr="00387F55">
        <w:t xml:space="preserve"> </w:t>
      </w:r>
      <w:proofErr w:type="spellStart"/>
      <w:r w:rsidRPr="00387F55">
        <w:t>სოციალური</w:t>
      </w:r>
      <w:proofErr w:type="spellEnd"/>
      <w:r w:rsidRPr="00387F55">
        <w:t xml:space="preserve"> </w:t>
      </w:r>
      <w:proofErr w:type="spellStart"/>
      <w:r w:rsidRPr="00387F55">
        <w:t>დაცვის</w:t>
      </w:r>
      <w:proofErr w:type="spellEnd"/>
      <w:r w:rsidRPr="00387F55">
        <w:t xml:space="preserve"> </w:t>
      </w:r>
      <w:proofErr w:type="spellStart"/>
      <w:r w:rsidRPr="00387F55">
        <w:t>მინისტრის</w:t>
      </w:r>
      <w:proofErr w:type="spellEnd"/>
      <w:r w:rsidRPr="00387F55">
        <w:t xml:space="preserve"> 2020 </w:t>
      </w:r>
      <w:proofErr w:type="spellStart"/>
      <w:r w:rsidRPr="00387F55">
        <w:t>წლის</w:t>
      </w:r>
      <w:proofErr w:type="spellEnd"/>
      <w:r w:rsidRPr="00387F55">
        <w:t xml:space="preserve"> 21 </w:t>
      </w:r>
      <w:proofErr w:type="spellStart"/>
      <w:r w:rsidRPr="00387F55">
        <w:t>ივლისის</w:t>
      </w:r>
      <w:proofErr w:type="spellEnd"/>
      <w:r w:rsidRPr="00387F55">
        <w:t xml:space="preserve"> №01-361/ო </w:t>
      </w:r>
      <w:proofErr w:type="spellStart"/>
      <w:r w:rsidRPr="00387F55">
        <w:t>ბრძანებაში</w:t>
      </w:r>
      <w:proofErr w:type="spellEnd"/>
      <w:r>
        <w:rPr>
          <w:lang w:val="ka-GE"/>
        </w:rPr>
        <w:t xml:space="preserve"> </w:t>
      </w:r>
      <w:proofErr w:type="spellStart"/>
      <w:r w:rsidR="00E95D8D">
        <w:t>შეტანილ</w:t>
      </w:r>
      <w:proofErr w:type="spellEnd"/>
      <w:r w:rsidR="00E95D8D">
        <w:t xml:space="preserve"> </w:t>
      </w:r>
      <w:proofErr w:type="spellStart"/>
      <w:r w:rsidR="00E95D8D">
        <w:t>იქნეს</w:t>
      </w:r>
      <w:proofErr w:type="spellEnd"/>
      <w:r w:rsidR="00E95D8D">
        <w:t xml:space="preserve"> </w:t>
      </w:r>
      <w:proofErr w:type="spellStart"/>
      <w:r w:rsidR="00E95D8D">
        <w:t>ცვლილება</w:t>
      </w:r>
      <w:proofErr w:type="spellEnd"/>
      <w:r w:rsidR="00E95D8D">
        <w:t xml:space="preserve"> </w:t>
      </w:r>
      <w:proofErr w:type="spellStart"/>
      <w:r w:rsidR="00E95D8D">
        <w:t>და</w:t>
      </w:r>
      <w:proofErr w:type="spellEnd"/>
      <w:r w:rsidR="00E95D8D">
        <w:t xml:space="preserve"> </w:t>
      </w:r>
      <w:proofErr w:type="spellStart"/>
      <w:r>
        <w:t>ბრძანების</w:t>
      </w:r>
      <w:proofErr w:type="spellEnd"/>
      <w:r>
        <w:rPr>
          <w:lang w:val="ka-GE"/>
        </w:rPr>
        <w:t xml:space="preserve"> მე-2 პუნქტით დამტკიცებული დანართი </w:t>
      </w:r>
      <w:r w:rsidRPr="00387F55">
        <w:t>№</w:t>
      </w:r>
      <w:r>
        <w:rPr>
          <w:lang w:val="ka-GE"/>
        </w:rPr>
        <w:t xml:space="preserve">1-ის მე-8 მუხლი ჩამოყალიბდეს </w:t>
      </w:r>
      <w:proofErr w:type="spellStart"/>
      <w:r w:rsidR="00E95D8D">
        <w:t>თანდართული</w:t>
      </w:r>
      <w:proofErr w:type="spellEnd"/>
      <w:r w:rsidR="00E95D8D">
        <w:t xml:space="preserve"> </w:t>
      </w:r>
      <w:proofErr w:type="spellStart"/>
      <w:r w:rsidR="00E95D8D">
        <w:t>რედაქციით</w:t>
      </w:r>
      <w:proofErr w:type="spellEnd"/>
      <w:r>
        <w:rPr>
          <w:lang w:val="ka-GE"/>
        </w:rPr>
        <w:t>:</w:t>
      </w:r>
      <w:proofErr w:type="gramEnd"/>
    </w:p>
    <w:p w:rsidR="00387F55" w:rsidRDefault="00387F55" w:rsidP="00E95D8D">
      <w:pPr>
        <w:spacing w:after="0" w:line="276" w:lineRule="auto"/>
        <w:jc w:val="both"/>
        <w:rPr>
          <w:lang w:val="ka-GE"/>
        </w:rPr>
      </w:pPr>
    </w:p>
    <w:p w:rsidR="00387F55" w:rsidRDefault="00387F55" w:rsidP="00387F55">
      <w:pPr>
        <w:tabs>
          <w:tab w:val="left" w:pos="360"/>
        </w:tabs>
        <w:spacing w:after="0" w:line="312" w:lineRule="auto"/>
        <w:jc w:val="both"/>
        <w:rPr>
          <w:rFonts w:cs="Sylfaen"/>
          <w:b/>
          <w:szCs w:val="24"/>
          <w:lang w:val="ka-GE"/>
        </w:rPr>
      </w:pPr>
      <w:r w:rsidRPr="00387F55">
        <w:rPr>
          <w:b/>
          <w:lang w:val="ka-GE"/>
        </w:rPr>
        <w:t>,,</w:t>
      </w:r>
      <w:r w:rsidRPr="00387F55">
        <w:rPr>
          <w:rFonts w:cs="Sylfaen"/>
          <w:b/>
          <w:szCs w:val="24"/>
          <w:lang w:val="ka-GE"/>
        </w:rPr>
        <w:t xml:space="preserve">მუხლი 8. საჩივართან დაკავშირებით </w:t>
      </w:r>
      <w:r>
        <w:rPr>
          <w:rFonts w:cs="Sylfaen"/>
          <w:b/>
          <w:szCs w:val="24"/>
          <w:lang w:val="ka-GE"/>
        </w:rPr>
        <w:t xml:space="preserve">გადაწყვეტილების მიღების </w:t>
      </w:r>
      <w:proofErr w:type="spellStart"/>
      <w:r>
        <w:rPr>
          <w:rFonts w:cs="Sylfaen"/>
          <w:b/>
          <w:szCs w:val="24"/>
          <w:lang w:val="ka-GE"/>
        </w:rPr>
        <w:t>საგამონაკლისო</w:t>
      </w:r>
      <w:proofErr w:type="spellEnd"/>
      <w:r>
        <w:rPr>
          <w:rFonts w:cs="Sylfaen"/>
          <w:b/>
          <w:szCs w:val="24"/>
          <w:lang w:val="ka-GE"/>
        </w:rPr>
        <w:t xml:space="preserve"> წესი</w:t>
      </w:r>
    </w:p>
    <w:p w:rsidR="00387F55" w:rsidRDefault="00387F55" w:rsidP="00387F55">
      <w:pPr>
        <w:tabs>
          <w:tab w:val="left" w:pos="360"/>
        </w:tabs>
        <w:spacing w:after="0" w:line="312" w:lineRule="auto"/>
        <w:jc w:val="both"/>
        <w:rPr>
          <w:rFonts w:cs="Sylfaen"/>
          <w:szCs w:val="24"/>
          <w:lang w:val="ka-GE"/>
        </w:rPr>
      </w:pPr>
      <w:r w:rsidRPr="00387F55">
        <w:rPr>
          <w:rFonts w:cs="Sylfaen"/>
          <w:szCs w:val="24"/>
          <w:lang w:val="ka-GE"/>
        </w:rPr>
        <w:t>1.</w:t>
      </w:r>
      <w:r>
        <w:rPr>
          <w:rFonts w:cs="Sylfaen"/>
          <w:szCs w:val="24"/>
          <w:lang w:val="ka-GE"/>
        </w:rPr>
        <w:t xml:space="preserve"> </w:t>
      </w:r>
      <w:r w:rsidRPr="00387F55">
        <w:rPr>
          <w:rFonts w:cs="Sylfaen"/>
          <w:szCs w:val="24"/>
          <w:lang w:val="ka-GE"/>
        </w:rPr>
        <w:t xml:space="preserve">საქმისათვის </w:t>
      </w:r>
      <w:r>
        <w:rPr>
          <w:rFonts w:cs="Sylfaen"/>
          <w:szCs w:val="24"/>
          <w:lang w:val="ka-GE"/>
        </w:rPr>
        <w:t xml:space="preserve">არსებითი </w:t>
      </w:r>
      <w:r w:rsidRPr="00387F55">
        <w:rPr>
          <w:rFonts w:cs="Sylfaen"/>
          <w:szCs w:val="24"/>
          <w:lang w:val="ka-GE"/>
        </w:rPr>
        <w:t>მნიშვნელობის მქონე გარემოების გამოკვლევის შედეგად</w:t>
      </w:r>
      <w:r w:rsidR="007163FA">
        <w:rPr>
          <w:rFonts w:cs="Sylfaen"/>
          <w:szCs w:val="24"/>
          <w:lang w:val="ka-GE"/>
        </w:rPr>
        <w:t>,</w:t>
      </w:r>
      <w:r w:rsidRPr="00387F55">
        <w:rPr>
          <w:rFonts w:cs="Sylfaen"/>
          <w:szCs w:val="24"/>
          <w:lang w:val="ka-GE"/>
        </w:rPr>
        <w:t xml:space="preserve"> კომისიის გადაწყვეტილების საფუძველზე, </w:t>
      </w:r>
      <w:r w:rsidRPr="00387F55">
        <w:rPr>
          <w:szCs w:val="24"/>
          <w:lang w:val="ka-GE"/>
        </w:rPr>
        <w:t xml:space="preserve">საქართველოს ოკუპირებული </w:t>
      </w:r>
      <w:r w:rsidRPr="00387F55">
        <w:rPr>
          <w:szCs w:val="24"/>
          <w:lang w:val="ka-GE"/>
        </w:rPr>
        <w:lastRenderedPageBreak/>
        <w:t>ტერიტორიებიდან დევნილთა, შრომის, ჯანმრთელობისა და სოციალური დაცვის მინისტრის მოადგილის</w:t>
      </w:r>
      <w:r w:rsidRPr="00387F55">
        <w:rPr>
          <w:rFonts w:cs="Sylfaen"/>
          <w:szCs w:val="24"/>
          <w:lang w:val="ka-GE"/>
        </w:rPr>
        <w:t xml:space="preserve"> </w:t>
      </w:r>
      <w:r w:rsidR="00500883">
        <w:rPr>
          <w:rFonts w:cs="Sylfaen"/>
          <w:szCs w:val="24"/>
          <w:lang w:val="ka-GE"/>
        </w:rPr>
        <w:t xml:space="preserve">(შემდგომში - ,,მინისტრის მოადგილე“) </w:t>
      </w:r>
      <w:r w:rsidRPr="00387F55">
        <w:rPr>
          <w:rFonts w:cs="Sylfaen"/>
          <w:szCs w:val="24"/>
          <w:lang w:val="ka-GE"/>
        </w:rPr>
        <w:t xml:space="preserve">მიერ გამოიცემა დადგენილება, რომელიც საჩივრდება კანონმდებლობით დადგენილი წესით. </w:t>
      </w:r>
    </w:p>
    <w:p w:rsidR="00387F55" w:rsidRDefault="00387F55" w:rsidP="00387F55">
      <w:pPr>
        <w:tabs>
          <w:tab w:val="left" w:pos="360"/>
        </w:tabs>
        <w:spacing w:after="0" w:line="312" w:lineRule="auto"/>
        <w:jc w:val="both"/>
        <w:rPr>
          <w:szCs w:val="24"/>
          <w:lang w:val="ka-GE"/>
        </w:rPr>
      </w:pPr>
      <w:r>
        <w:rPr>
          <w:rFonts w:cs="Sylfaen"/>
          <w:szCs w:val="24"/>
          <w:lang w:val="ka-GE"/>
        </w:rPr>
        <w:t xml:space="preserve">2. ამავე მუხლის პირველი პუნქტით გათვალისწინებული კომისიის გადაწყვეტილების გარეშე, </w:t>
      </w:r>
      <w:r w:rsidR="00500883">
        <w:rPr>
          <w:rFonts w:cs="Sylfaen"/>
          <w:szCs w:val="24"/>
          <w:lang w:val="ka-GE"/>
        </w:rPr>
        <w:t xml:space="preserve">თუმცა </w:t>
      </w:r>
      <w:r w:rsidR="007163FA">
        <w:rPr>
          <w:rFonts w:cs="Sylfaen"/>
          <w:szCs w:val="24"/>
          <w:lang w:val="ka-GE"/>
        </w:rPr>
        <w:t xml:space="preserve">კომისიის </w:t>
      </w:r>
      <w:r w:rsidR="00500883">
        <w:rPr>
          <w:rFonts w:cs="Sylfaen"/>
          <w:szCs w:val="24"/>
          <w:lang w:val="ka-GE"/>
        </w:rPr>
        <w:t xml:space="preserve">სამდივნოს მონაწილეობით, </w:t>
      </w:r>
      <w:r w:rsidRPr="00387F55">
        <w:rPr>
          <w:szCs w:val="24"/>
          <w:lang w:val="ka-GE"/>
        </w:rPr>
        <w:t xml:space="preserve">მინისტრის </w:t>
      </w:r>
      <w:r>
        <w:rPr>
          <w:szCs w:val="24"/>
          <w:lang w:val="ka-GE"/>
        </w:rPr>
        <w:t xml:space="preserve">მოადგილე უფლებამოსილია </w:t>
      </w:r>
      <w:r w:rsidR="00500883">
        <w:rPr>
          <w:szCs w:val="24"/>
          <w:lang w:val="ka-GE"/>
        </w:rPr>
        <w:t xml:space="preserve">განიხილოს და მიიღოს </w:t>
      </w:r>
      <w:r w:rsidR="007163FA">
        <w:rPr>
          <w:szCs w:val="24"/>
          <w:lang w:val="ka-GE"/>
        </w:rPr>
        <w:t xml:space="preserve">დადგენილება </w:t>
      </w:r>
      <w:r w:rsidR="00500883">
        <w:rPr>
          <w:szCs w:val="24"/>
          <w:lang w:val="ka-GE"/>
        </w:rPr>
        <w:t xml:space="preserve">შემდეგი კატეგორიის </w:t>
      </w:r>
      <w:r w:rsidR="007163FA">
        <w:rPr>
          <w:szCs w:val="24"/>
          <w:lang w:val="ka-GE"/>
        </w:rPr>
        <w:t>საჩივრებთან დაკავშირებით</w:t>
      </w:r>
      <w:r w:rsidR="00500883">
        <w:rPr>
          <w:szCs w:val="24"/>
          <w:lang w:val="ka-GE"/>
        </w:rPr>
        <w:t>, რომელთა დავის საგანსაც წარმოადგენს:</w:t>
      </w:r>
    </w:p>
    <w:p w:rsidR="00500883" w:rsidRDefault="00500883" w:rsidP="00387F55">
      <w:pPr>
        <w:tabs>
          <w:tab w:val="left" w:pos="360"/>
        </w:tabs>
        <w:spacing w:after="0" w:line="312" w:lineRule="auto"/>
        <w:jc w:val="both"/>
        <w:rPr>
          <w:rFonts w:cs="AcadMtavr"/>
          <w:lang w:val="ka-GE"/>
        </w:rPr>
      </w:pPr>
      <w:r>
        <w:rPr>
          <w:szCs w:val="24"/>
          <w:lang w:val="ka-GE"/>
        </w:rPr>
        <w:t xml:space="preserve">ა) </w:t>
      </w:r>
      <w:r w:rsidRPr="001A7C1E">
        <w:rPr>
          <w:rFonts w:cs="AcadMtavr"/>
          <w:lang w:val="ka-GE"/>
        </w:rPr>
        <w:t>საქართველოს ადმინისტრაციულ სამართალდარღვევათა კოდექსის 42</w:t>
      </w:r>
      <w:r w:rsidRPr="001A7C1E">
        <w:rPr>
          <w:rFonts w:cs="AcadMtavr"/>
          <w:vertAlign w:val="superscript"/>
          <w:lang w:val="ka-GE"/>
        </w:rPr>
        <w:t xml:space="preserve">10 </w:t>
      </w:r>
      <w:r w:rsidRPr="001A7C1E">
        <w:rPr>
          <w:rFonts w:cs="AcadMtavr"/>
          <w:lang w:val="ka-GE"/>
        </w:rPr>
        <w:t>მუხლის</w:t>
      </w:r>
      <w:r>
        <w:rPr>
          <w:rFonts w:cs="AcadMtavr"/>
          <w:lang w:val="ka-GE"/>
        </w:rPr>
        <w:t xml:space="preserve"> საფუძველზე მიღებული ადმინისტრაციული სამართალდარღვევის ოქმები;</w:t>
      </w:r>
    </w:p>
    <w:p w:rsidR="00500883" w:rsidRDefault="00500883" w:rsidP="00387F55">
      <w:pPr>
        <w:tabs>
          <w:tab w:val="left" w:pos="360"/>
        </w:tabs>
        <w:spacing w:after="0" w:line="312" w:lineRule="auto"/>
        <w:jc w:val="both"/>
        <w:rPr>
          <w:rFonts w:cs="AcadMtavr"/>
          <w:lang w:val="ka-GE"/>
        </w:rPr>
      </w:pPr>
      <w:r>
        <w:rPr>
          <w:rFonts w:cs="AcadMtavr"/>
          <w:lang w:val="ka-GE"/>
        </w:rPr>
        <w:t>ბ) საურავის დარიცხვის შესახებ დადგენილებები;</w:t>
      </w:r>
    </w:p>
    <w:p w:rsidR="00500883" w:rsidRPr="00D108DD" w:rsidRDefault="00500883" w:rsidP="00387F55">
      <w:pPr>
        <w:tabs>
          <w:tab w:val="left" w:pos="360"/>
        </w:tabs>
        <w:spacing w:after="0" w:line="312" w:lineRule="auto"/>
        <w:jc w:val="both"/>
        <w:rPr>
          <w:rFonts w:cs="AcadMtavr"/>
        </w:rPr>
      </w:pPr>
      <w:r>
        <w:rPr>
          <w:rFonts w:cs="AcadMtavr"/>
          <w:lang w:val="ka-GE"/>
        </w:rPr>
        <w:t xml:space="preserve">3. </w:t>
      </w:r>
      <w:r w:rsidR="00B317F4">
        <w:rPr>
          <w:rFonts w:cs="AcadMtavr"/>
          <w:lang w:val="ka-GE"/>
        </w:rPr>
        <w:t xml:space="preserve">საჩივრის ავტორის მიერ საჩივრის გახმობის შემთხვევაში, მინისტრის მოადგილე კომისიის სხდომის მოწვევის გარეშე იღებს </w:t>
      </w:r>
      <w:r w:rsidR="007163FA">
        <w:rPr>
          <w:rFonts w:cs="AcadMtavr"/>
          <w:lang w:val="ka-GE"/>
        </w:rPr>
        <w:t>დადგენილებას</w:t>
      </w:r>
      <w:r w:rsidR="00B317F4">
        <w:rPr>
          <w:rFonts w:cs="AcadMtavr"/>
          <w:lang w:val="ka-GE"/>
        </w:rPr>
        <w:t xml:space="preserve"> საჩივრის </w:t>
      </w:r>
      <w:proofErr w:type="spellStart"/>
      <w:r w:rsidR="00B317F4">
        <w:rPr>
          <w:rFonts w:cs="AcadMtavr"/>
          <w:lang w:val="ka-GE"/>
        </w:rPr>
        <w:t>განუხილველად</w:t>
      </w:r>
      <w:proofErr w:type="spellEnd"/>
      <w:r w:rsidR="00B317F4">
        <w:rPr>
          <w:rFonts w:cs="AcadMtavr"/>
          <w:lang w:val="ka-GE"/>
        </w:rPr>
        <w:t xml:space="preserve"> დატოვების </w:t>
      </w:r>
      <w:r w:rsidR="007163FA">
        <w:rPr>
          <w:rFonts w:cs="AcadMtavr"/>
          <w:lang w:val="ka-GE"/>
        </w:rPr>
        <w:t>შესახებ</w:t>
      </w:r>
      <w:bookmarkStart w:id="0" w:name="_GoBack"/>
      <w:bookmarkEnd w:id="0"/>
      <w:r w:rsidR="00B317F4">
        <w:rPr>
          <w:rFonts w:cs="AcadMtavr"/>
          <w:lang w:val="ka-GE"/>
        </w:rPr>
        <w:t>.“</w:t>
      </w:r>
    </w:p>
    <w:p w:rsidR="00E95D8D" w:rsidRDefault="00E95D8D" w:rsidP="00E95D8D">
      <w:pPr>
        <w:spacing w:after="0" w:line="276" w:lineRule="auto"/>
        <w:jc w:val="both"/>
      </w:pPr>
    </w:p>
    <w:p w:rsidR="00E95D8D" w:rsidRPr="00E95D8D" w:rsidRDefault="00E95D8D" w:rsidP="00E95D8D">
      <w:pPr>
        <w:spacing w:after="0" w:line="276" w:lineRule="auto"/>
        <w:jc w:val="both"/>
        <w:rPr>
          <w:b/>
        </w:rPr>
      </w:pPr>
      <w:proofErr w:type="spellStart"/>
      <w:proofErr w:type="gramStart"/>
      <w:r w:rsidRPr="00E95D8D">
        <w:rPr>
          <w:b/>
        </w:rPr>
        <w:t>მუხლი</w:t>
      </w:r>
      <w:proofErr w:type="spellEnd"/>
      <w:proofErr w:type="gramEnd"/>
      <w:r w:rsidRPr="00E95D8D">
        <w:rPr>
          <w:b/>
        </w:rPr>
        <w:t xml:space="preserve"> 2. </w:t>
      </w:r>
    </w:p>
    <w:p w:rsidR="00D108DD" w:rsidRDefault="00E95D8D" w:rsidP="00D108DD">
      <w:pPr>
        <w:spacing w:after="0" w:line="276" w:lineRule="auto"/>
        <w:jc w:val="both"/>
        <w:rPr>
          <w:rFonts w:cs="Sylfaen"/>
          <w:lang w:val="ka-GE"/>
        </w:rPr>
      </w:pPr>
      <w:proofErr w:type="spellStart"/>
      <w:proofErr w:type="gramStart"/>
      <w:r>
        <w:t>ბრძანება</w:t>
      </w:r>
      <w:proofErr w:type="spellEnd"/>
      <w:proofErr w:type="gramEnd"/>
      <w:r>
        <w:t xml:space="preserve"> </w:t>
      </w:r>
      <w:proofErr w:type="spellStart"/>
      <w:r>
        <w:t>ძალაშია</w:t>
      </w:r>
      <w:proofErr w:type="spellEnd"/>
      <w:r>
        <w:t xml:space="preserve"> </w:t>
      </w:r>
      <w:proofErr w:type="spellStart"/>
      <w:r>
        <w:t>ხელმოწერისთანავ</w:t>
      </w:r>
      <w:r>
        <w:rPr>
          <w:rFonts w:cs="Sylfaen"/>
        </w:rPr>
        <w:t>ე</w:t>
      </w:r>
      <w:proofErr w:type="spellEnd"/>
      <w:r>
        <w:rPr>
          <w:rFonts w:cs="Sylfaen"/>
          <w:lang w:val="ka-GE"/>
        </w:rPr>
        <w:t>.</w:t>
      </w:r>
    </w:p>
    <w:p w:rsidR="00D108DD" w:rsidRDefault="00D108DD" w:rsidP="00D108DD">
      <w:pPr>
        <w:spacing w:after="0" w:line="276" w:lineRule="auto"/>
        <w:jc w:val="both"/>
        <w:rPr>
          <w:rFonts w:cs="Sylfaen"/>
          <w:lang w:val="ka-GE"/>
        </w:rPr>
      </w:pPr>
    </w:p>
    <w:p w:rsidR="00D108DD" w:rsidRDefault="00D108DD" w:rsidP="00D108DD">
      <w:pPr>
        <w:spacing w:after="0" w:line="276" w:lineRule="auto"/>
        <w:jc w:val="right"/>
        <w:rPr>
          <w:rFonts w:cs="Sylfaen"/>
          <w:b/>
          <w:lang w:val="ka-GE"/>
        </w:rPr>
      </w:pPr>
    </w:p>
    <w:p w:rsidR="00D108DD" w:rsidRDefault="00D108DD" w:rsidP="00D108DD">
      <w:pPr>
        <w:spacing w:after="0" w:line="276" w:lineRule="auto"/>
        <w:jc w:val="right"/>
        <w:rPr>
          <w:rFonts w:cs="Sylfaen"/>
          <w:b/>
          <w:lang w:val="ka-GE"/>
        </w:rPr>
      </w:pPr>
    </w:p>
    <w:p w:rsidR="00D108DD" w:rsidRDefault="00D108DD" w:rsidP="00D108DD">
      <w:pPr>
        <w:spacing w:after="0" w:line="276" w:lineRule="auto"/>
        <w:jc w:val="right"/>
        <w:rPr>
          <w:rFonts w:cs="Sylfaen"/>
          <w:b/>
          <w:lang w:val="ka-GE"/>
        </w:rPr>
      </w:pPr>
    </w:p>
    <w:p w:rsidR="00D108DD" w:rsidRDefault="00D108DD" w:rsidP="00D108DD">
      <w:pPr>
        <w:spacing w:after="0" w:line="276" w:lineRule="auto"/>
        <w:jc w:val="right"/>
        <w:rPr>
          <w:rFonts w:cs="Sylfaen"/>
          <w:b/>
          <w:lang w:val="ka-GE"/>
        </w:rPr>
      </w:pPr>
    </w:p>
    <w:p w:rsidR="00D108DD" w:rsidRPr="00D108DD" w:rsidRDefault="00D108DD" w:rsidP="00D108DD">
      <w:pPr>
        <w:spacing w:after="0" w:line="276" w:lineRule="auto"/>
        <w:jc w:val="right"/>
        <w:rPr>
          <w:rFonts w:cs="Sylfaen"/>
          <w:b/>
          <w:i/>
          <w:lang w:val="ka-GE"/>
        </w:rPr>
      </w:pPr>
      <w:r w:rsidRPr="00D108DD">
        <w:rPr>
          <w:rFonts w:cs="Sylfaen"/>
          <w:b/>
          <w:i/>
          <w:lang w:val="ka-GE"/>
        </w:rPr>
        <w:t>ეკატერინე ტიკარაძე</w:t>
      </w:r>
    </w:p>
    <w:p w:rsidR="00CF00E0" w:rsidRPr="00E95D8D" w:rsidRDefault="00CF00E0" w:rsidP="00E95D8D"/>
    <w:sectPr w:rsidR="00CF00E0" w:rsidRPr="00E95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Mtavr"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240"/>
    <w:multiLevelType w:val="hybridMultilevel"/>
    <w:tmpl w:val="32380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82897"/>
    <w:multiLevelType w:val="hybridMultilevel"/>
    <w:tmpl w:val="C3CE6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ED"/>
    <w:rsid w:val="00387F55"/>
    <w:rsid w:val="00500883"/>
    <w:rsid w:val="00554EED"/>
    <w:rsid w:val="007163FA"/>
    <w:rsid w:val="00B317F4"/>
    <w:rsid w:val="00CF00E0"/>
    <w:rsid w:val="00D108DD"/>
    <w:rsid w:val="00E9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DF69"/>
  <w15:chartTrackingRefBased/>
  <w15:docId w15:val="{66163EE2-8761-43B4-A780-E0D50F2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8D"/>
    <w:rPr>
      <w:rFonts w:ascii="Sylfaen" w:hAnsi="Sylfae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7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Natenadze</dc:creator>
  <cp:keywords/>
  <dc:description/>
  <cp:lastModifiedBy>Nato Natenadze</cp:lastModifiedBy>
  <cp:revision>3</cp:revision>
  <cp:lastPrinted>2020-11-26T08:36:00Z</cp:lastPrinted>
  <dcterms:created xsi:type="dcterms:W3CDTF">2020-11-26T06:47:00Z</dcterms:created>
  <dcterms:modified xsi:type="dcterms:W3CDTF">2020-11-26T08:45:00Z</dcterms:modified>
</cp:coreProperties>
</file>